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BD" w:rsidRPr="006B3BBD" w:rsidRDefault="006B3BBD" w:rsidP="006B3BB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3BB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Д</w:t>
      </w:r>
      <w:r w:rsidRPr="006B3BB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 xml:space="preserve">әріс </w:t>
      </w:r>
      <w:r w:rsidRPr="006B3BB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3.</w:t>
      </w:r>
    </w:p>
    <w:p w:rsidR="006B3BBD" w:rsidRPr="006B3BBD" w:rsidRDefault="006B3BBD" w:rsidP="006B3BB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3B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Халықаралық гуманитарлық құқық қолдану. </w:t>
      </w:r>
    </w:p>
    <w:p w:rsidR="006B3BBD" w:rsidRPr="006B3BBD" w:rsidRDefault="006B3BBD" w:rsidP="006B3BB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3BBD">
        <w:rPr>
          <w:rFonts w:ascii="Times New Roman" w:hAnsi="Times New Roman" w:cs="Times New Roman"/>
          <w:b/>
          <w:sz w:val="28"/>
          <w:szCs w:val="28"/>
          <w:lang w:val="kk-KZ"/>
        </w:rPr>
        <w:t>Халықаралық гуманитарлық ғылыми ұйымдар</w:t>
      </w:r>
    </w:p>
    <w:p w:rsidR="006B3BBD" w:rsidRDefault="006B3BBD" w:rsidP="006B3BBD">
      <w:pPr>
        <w:snapToGri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</w:p>
    <w:p w:rsidR="006B3BBD" w:rsidRPr="006B3BBD" w:rsidRDefault="006B3BBD" w:rsidP="006B3BBD">
      <w:pPr>
        <w:snapToGri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bookmarkStart w:id="0" w:name="_GoBack"/>
      <w:bookmarkEnd w:id="0"/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val="kk-KZ"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val="kk-KZ" w:eastAsia="ru-RU"/>
        </w:rPr>
        <w:t>Халықаралық гуманитарлық құқық қай жерде пайда болды?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Қазіргі заманғы халықаралық гуманитарлық құқықтың дамуы </w:t>
      </w: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kk-KZ" w:eastAsia="ru-RU"/>
        </w:rPr>
        <w:t>19 ғасырдағы швейцариялық кәсіпкер Генри Дюнанның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 күш-жігеріне байланысты. 1859 жылы Дюнан Италияның Солферино қаласында француз және австриялық әскерлер арасындағы қанды шайқастың куәсі болды.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kk-KZ"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kk-KZ" w:eastAsia="ru-RU"/>
        </w:rPr>
        <w:t>Халықаралық гуманитарлық құқық қайдан шыққан?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Халықаралық гуманитарлық құқық қай жерде пайда болды? Халықаралық гуманитарлық құқық </w:t>
      </w: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kk-KZ" w:eastAsia="ru-RU"/>
        </w:rPr>
        <w:t>ежелгі өркениеттер мен діндердің ережелеріне негізделген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 – соғыс әрқашан белгілі бір қағидалар мен әдет-ғұрыптарға бағынады. Халықаралық гуманитарлық құқықтың әмбебап кодификациясы ХІХ ғасырда басталды.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kk-KZ" w:eastAsia="ru-RU"/>
        </w:rPr>
      </w:pP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kk-KZ"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kk-KZ" w:eastAsia="ru-RU"/>
        </w:rPr>
        <w:t>Халықаралық гуманитарлық құқықтың негізін салушы кім?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Қазіргі ХХЛ негізін салушылар кімдер? Қазіргі IHL пайда болуында екі адам маңызды рөл атқарды: швейцариялық кәсіпкер </w:t>
      </w: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kk-KZ" w:eastAsia="ru-RU"/>
        </w:rPr>
        <w:t>Генри Дюнан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 және Швейцария армиясының офицері Гийом-Анри Дюфур. 1859 жылы Италияда саяхаттап жүрген Дюнан Солферино шайқасынан кейінгі ауыр зардаптардың куәсі болды.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kk-KZ"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kk-KZ" w:eastAsia="ru-RU"/>
        </w:rPr>
        <w:t>Халықаралық гуманитарлық құқық неге негізделген?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Халықаралық гуманитарлық құқық, сондай-ақ қарулы қақтығыстар заңы ретінде белгілі, </w:t>
      </w: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соғыс қимылдарына қатыспаған немесе енді қатыспайтын адамдарды қорғайтын соғыс уақытындағы ережелер жиынтығы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. IHL сондай-ақ соғыс құралдары мен әдістерін шектейді. Оның негізгі мақсаты - қарулы қақтығыстар кезінде адамдардың қайғы-қасіретін шектеу және алдын алу.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Халықаралық гуманитарлық құқық не үшін құрылды?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Халықаралық гуманитарлық құқық </w:t>
      </w: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адамзаттық және адам қасіреттерін жеңілдету туралы ойлардан шабыттандырады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. ...Ол гуманитарлық мәселелер мен әскери қажеттілікті теңестіруге арналған және оның жойқын әсерін шектеу және адамдардың қайғы-қасіретін жеңілдету арқылы соғысты заң үстемдігіне бағындырады.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Халықаралық гуманитарлық құқықтың негізгі принциптері қандай?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IHL негізгі іргелі принциптері:</w:t>
      </w:r>
    </w:p>
    <w:p w:rsidR="00B54C36" w:rsidRPr="006B3BBD" w:rsidRDefault="00B54C36" w:rsidP="006B3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Азаматтар мен жауынгерлер арасындағы айырмашылық.</w:t>
      </w:r>
    </w:p>
    <w:p w:rsidR="00B54C36" w:rsidRPr="006B3BBD" w:rsidRDefault="00B54C36" w:rsidP="006B3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Бұл жауынгерлік шабуылдарға (яғни соғыс қимылдарына тікелей қатыспайтындарға) шабуыл жасауға тыйым салу.</w:t>
      </w:r>
    </w:p>
    <w:p w:rsidR="00B54C36" w:rsidRPr="006B3BBD" w:rsidRDefault="00B54C36" w:rsidP="006B3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Қажетсіз азапқа салуға тыйым салу.</w:t>
      </w:r>
    </w:p>
    <w:p w:rsidR="00B54C36" w:rsidRPr="006B3BBD" w:rsidRDefault="00B54C36" w:rsidP="006B3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Қажеттілік принципі.</w:t>
      </w:r>
    </w:p>
    <w:p w:rsidR="00B54C36" w:rsidRPr="006B3BBD" w:rsidRDefault="00B54C36" w:rsidP="006B3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Пропорционалдылық принципі.</w:t>
      </w:r>
    </w:p>
    <w:p w:rsidR="00B54C36" w:rsidRPr="006B3BBD" w:rsidRDefault="00B54C36" w:rsidP="006B3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Халықаралық гуманитарлық құқықтың тарихы қандай?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Халықаралық гуманитарлық құқық </w:t>
      </w: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1864 жылдың 22 тамызынан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бастап, 13 мемлекеттің өкілетті өкілдері Женевада бас қосқан кезден бастап баяу дамып, «Даладағы әскерлердегі жаралылардың жағдайын жақсарту туралы» бірінші конвенцияның он баптарын қабылдады. Генри Дунан және Густав Мойньер.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Соғыстың 5 заңы қандай?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Соғыс құқығы барлық мақсатты шешімдерге тән бес іргелі қағидаттарға сүйенеді: </w:t>
      </w: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әскери қажеттілік, қажетсіз азап, пропорционалдық, ерекшелік (кемсіту) және ар-намыс (рыцарьлық)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Халықаралық гуманитарлық құқықтың мақсаттары қандай?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Халықаралық гуманитарлық құқықтың мақсаты - </w:t>
      </w: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соғыс салдарынан болатын азапты шектеу және оның салдарын жеңілдету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. Оның ережелері бір жағынан соғыс қажеттілігі («әскери қажеттілік») мен екінші жағынан адамзат заңдары арасындағы нәзік тепе-теңдіктің нәтижесі болып табылады.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Халықаралық гуманитарлық құқық пен адам құқықтары құқығының айырмашылығы неде?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Халықаралық гуманитарлық құқық және халықаралық адам құқықтары құқығы екі бөлек </w:t>
      </w: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, бірақ бір-бірін толықтыратын құқық органдары болып табылады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. Екеуі де адамның өмірін, денсаулығын және қадір-қасиетін қорғаумен айналысады. IHL қарулы қақтығыстарда қолданылады, ал адам құқықтары туралы заң барлық уақытта, бейбіт және соғыста қолданылады.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Халықаралық гуманитарлық құқықтың шектеулері қандай?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Соғыс қылмыстарының түпкі себептерін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, соның ішінде кедейшілікті, әйелдер құқықтарының бұзылуын, мәжбүрлі көші-қонды және саяси сыбайлас жемқорлықты жою қажет. Бұған қоса, мұндай қылмыстардың қоғамға тигізетін теріс салдарын шектеу үшін құрбандар мен олардың қауымдастығына ресурстарға қолжетімділікті арттыру керек.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Соғыстың халықаралық заңдары қандай?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Соғыс ережелері немесе халықаралық гуманитарлық құқық (ресми түрде белгілі) </w:t>
      </w: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қарулы қақтығыс кезінде не істеуге болатынын және не істеуге болмайтынын белгілейтін халықаралық ережелердің жиынтығы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. Халықаралық гуманитарлық құқықтың (IHL) негізгі мақсаты - қарулы қақтығыстарда кейбір адамзатты сақтау, адамдардың өмірін сақтау және азапты азайту.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4 гуманитарлық қағидалар қандай?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Адамгершілік, бейтараптық, бейтараптық және тәуелсіздік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принциптері гуманитарлық әрекеттің негізі болып табылады. Адамгершілік адамның қайғы-қасіретін қай жерде болса да, ең осал адамдарға ерекше назар аудару керек екенін білдіреді.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Үш негізгі гуманитарлық қағидалар қандай?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HLP- IHL және Негізгі гуманитарлық принциптер: </w:t>
      </w: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адамгершілік, бейтараптық, бейтараптық және тәуелсіздік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Халықаралық гуманитарлық құқықтың қандай құралдары бар?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Халықаралық гуманитарлық құқық құралдары Оларға </w:t>
      </w: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1899 және 1907 жылғы Гаага конвенциялары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, сондай-ақ 1997 жылғы Жаяу әскерге қарсы миналарды пайдалануға, жинақтауға, өндіруге және тасымалдауға тыйым салу және оларды жою туралы конвенция сияқты тақырыптық арнайы шарттар кіреді.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Соғыс кезінде дәрігерді атуға болады ма?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Шынайы өмірдегі соғыста дәрігерлер ерекше болуы керек: Соғыс заңдары мен әдет-ғұрыптары, атап айтқанда, Женева конвенциясы </w:t>
      </w: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медициналық персоналдың жауынгерлік емес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екенін, ал біреуін ату ауыр әскери қылмыс екенін айтады.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Соғыс кезінде от шашушілер заңды ма?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Соғыс «бәрі де болады» жүйесімен басқарылатын күндер артта қалды. Қару-жарақ дамыған сайын соғыс ережелері де дамыды. ... Кейбір кәдімгі қарулар туралы конвенцияның III хаттамасына сәйкес, </w:t>
      </w: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жалын атқыштар толығымен тыйым салынбағанымен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, сіз оларды жауларыңызды қуыру үшін пайдалана алмайсыз.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Соғысқа не тыйым салынады?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 </w:t>
      </w: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«тұншықтырғыш, улы немесе басқа газдарды және барлық ұқсас сұйықтықтарды, материалдарды немесе құрылғыларды» және «соғыстың бактериологиялық әдістерін» қолдануға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тыйым салады. Бұл енді химиялық қару мен биологиялық қаруға жалпы тыйым салу деп түсініледі, бірақ өндіру, сақтау немесе беру туралы ештеңе айта алмайды.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Төрт Женева конвенциясы қандай болды?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Конференция төрт конвенцияны әзірледі, олар 1949 жылы 12 тамызда Женевада бекітілді: (1) </w:t>
      </w: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Қарулы Күштердегі жаралылар мен науқастардың жағдайын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жақсарту туралы конвенция, (2) Қарулы Күштердің жағдайын жақсарту туралы конвенция. Жаралылардың, науқастардың және кеме апатына ұшыраған қарулы ...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Халықаралық гуманитарлық құқықта қандай екі құжат бар?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Халықаралық конвенция: ХТҚ-ның екі негізгі шарттық қайнар көзі соғыс құралдары мен әдістеріне шектеулерді белгілейтін Гаага конвенциясы (1907 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ж.) және осал адамдардың жекелеген санаттарын қорғауды қамтамасыз ететін </w:t>
      </w: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төрт Женева конвенциясы (МК) (1949)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болып табылады.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Халықаралық гуманитарлық құқықтың төрт қағидасы қандай және олар нені білдіреді?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бейбіт тұрғындар мен жауынгерлер арасындағы, азаматтық объектілер мен әскери мақсаттар арасындағы айырмашылық принципі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; ... пропорционалдылық принципі, әскери қажеттілік принципі (одан артық жарақат пен қажетсіз азапқа тыйым салу шығады.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Халықаралық құқықтың принциптері қандай?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Құқықтың осы жалпы принциптерінің мысалдары </w:t>
      </w: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laches, адалдық, res judicata және судьялардың бейтараптығы болып табылады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. Халықаралық трибуналдар халықаралық құқықтың басқа қайнар көздерінде бедел таба алмаған жағдайда осы принциптерге сүйенеді.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Женева конвенциясын бұзсаңыз не болады?</w:t>
      </w:r>
    </w:p>
    <w:p w:rsidR="00B54C36" w:rsidRPr="006B3BBD" w:rsidRDefault="00B54C36" w:rsidP="006B3BB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Егер сіз соғыс ережелерін бұзсаңыз не болады? </w:t>
      </w:r>
      <w:r w:rsidRPr="006B3B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IHL бұзушылықтары үшін жауапты мемлекет өзі келтірген шығынды немесе жарақатты толық өтеуі керек</w:t>
      </w:r>
      <w:r w:rsidRPr="006B3B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. ХХТ-ны ауыр бұзу әскери қылмыстар болып табылады. ...Әскери қылмыстарды кез келген мемлекет немесе белгілі бір жағдайларда халықаралық сот тергеп, қудалай алады.</w:t>
      </w:r>
    </w:p>
    <w:p w:rsidR="006C170B" w:rsidRPr="006B3BBD" w:rsidRDefault="006B3BBD" w:rsidP="006B3BB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C170B" w:rsidRPr="006B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F5F70"/>
    <w:multiLevelType w:val="multilevel"/>
    <w:tmpl w:val="48BC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2A1211"/>
    <w:multiLevelType w:val="multilevel"/>
    <w:tmpl w:val="B724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36"/>
    <w:rsid w:val="00247BB9"/>
    <w:rsid w:val="006B3BBD"/>
    <w:rsid w:val="00B54C36"/>
    <w:rsid w:val="00E9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29AB2-0950-4489-BE8D-033522EE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4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4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4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4C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2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6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1116</Words>
  <Characters>6364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4</cp:revision>
  <dcterms:created xsi:type="dcterms:W3CDTF">2024-01-19T07:35:00Z</dcterms:created>
  <dcterms:modified xsi:type="dcterms:W3CDTF">2024-01-19T07:43:00Z</dcterms:modified>
</cp:coreProperties>
</file>